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independent study shall include the reading, analysis, and reflection of three articles related to remediation of dyslexia and social/emotional impact of dyslexia. You have already completed one (Social/Emotional Difficulties).   Select two more, read, and write a one page reflection of how you can use this information in your teaching. 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Teachers of Grades K-3</w:t>
      </w:r>
      <w:hyperlink r:id="rId7">
        <w:r w:rsidDel="00000000" w:rsidR="00000000" w:rsidRPr="00000000">
          <w:rPr>
            <w:rtl w:val="0"/>
          </w:rPr>
          <w:t xml:space="preserve"> </w:t>
        </w:r>
      </w:hyperlink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https://drive.google.com/drive/folders/1IhrosVtheQrUhaLkzjrqI6ksm5AYKYpE?usp=sharing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Teachers of Grades 4 -12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color w:val="1155cc"/>
          <w:u w:val="singl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https://drive.google.com/drive/folders/1gOI0iphT69479sWwBt_Y-9jcoFh2UPaM?usp=sharing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drive/folders/1gOI0iphT69479sWwBt_Y-9jcoFh2UPaM?usp=sharin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rive.google.com/drive/folders/1IhrosVtheQrUhaLkzjrqI6ksm5AYKYpE?usp=sharing" TargetMode="External"/><Relationship Id="rId8" Type="http://schemas.openxmlformats.org/officeDocument/2006/relationships/hyperlink" Target="https://drive.google.com/drive/folders/1IhrosVtheQrUhaLkzjrqI6ksm5AYKYpE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D9l3ZN/tEXP+OiSpDh9UgNW05w==">CgMxLjA4AHIhMUo5UDhHVjhNRFE3ZktjMW9XTkw4QTRvZE5xTjMtNkNY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